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5E" w:rsidRPr="0055565E" w:rsidRDefault="0055565E" w:rsidP="0055565E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Arial"/>
          <w:color w:val="565656"/>
          <w:sz w:val="24"/>
          <w:szCs w:val="24"/>
          <w:lang w:eastAsia="sk-SK"/>
        </w:rPr>
      </w:pPr>
      <w:r w:rsidRPr="0055565E">
        <w:rPr>
          <w:rFonts w:ascii="inherit" w:eastAsia="Times New Roman" w:hAnsi="inherit" w:cs="Arial"/>
          <w:color w:val="565656"/>
          <w:sz w:val="24"/>
          <w:szCs w:val="24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tbl>
      <w:tblPr>
        <w:tblW w:w="8925" w:type="dxa"/>
        <w:tblCellMar>
          <w:left w:w="0" w:type="dxa"/>
          <w:right w:w="0" w:type="dxa"/>
        </w:tblCellMar>
        <w:tblLook w:val="04A0"/>
      </w:tblPr>
      <w:tblGrid>
        <w:gridCol w:w="4462"/>
        <w:gridCol w:w="4463"/>
      </w:tblGrid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Adresár štátnych inštitúcií: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5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www.vlada.gov.sk/adresar-institucii/</w:t>
              </w:r>
            </w:hyperlink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Ústredný portál verejnej správy: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6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www.portal.gov.sk</w:t>
              </w:r>
            </w:hyperlink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Združenie miest a obcí Slovenska: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7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www.zmos.sk</w:t>
              </w:r>
            </w:hyperlink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Štátna správa: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8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www.statnasprava.sk</w:t>
              </w:r>
            </w:hyperlink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Žilinský samosprávny kraj: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9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www.regionzilina.sk</w:t>
              </w:r>
            </w:hyperlink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Elektronická zbierka zákonov: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10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www.zbierka.sk</w:t>
              </w:r>
            </w:hyperlink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Katastrálny portál: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11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www.katasterportal.sk</w:t>
              </w:r>
            </w:hyperlink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Obchodný register SR: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12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www.orsr.sk</w:t>
              </w:r>
            </w:hyperlink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Živnostenský register SR: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13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www.zrsr.sk</w:t>
              </w:r>
            </w:hyperlink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Štatistický úrad SR: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14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www.portal.statistics.sk</w:t>
              </w:r>
            </w:hyperlink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Portál o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sk-SK"/>
              </w:rPr>
              <w:t> </w:t>
            </w: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Európskej únii: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15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www.euractiv.sk</w:t>
              </w:r>
            </w:hyperlink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Zastúpenie EK na Slovensku: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16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www.ec.europa.eu/slovensko</w:t>
              </w:r>
            </w:hyperlink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Informačná kancelária EP v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sk-SK"/>
              </w:rPr>
              <w:t> </w:t>
            </w: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SR: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17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www.europskyparlament.sk</w:t>
              </w:r>
            </w:hyperlink>
          </w:p>
        </w:tc>
      </w:tr>
      <w:tr w:rsidR="0055565E" w:rsidRPr="0055565E" w:rsidTr="005556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Združenie pre rozvoj vidieka: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18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www.rozvojvidieka.webnode.sk</w:t>
              </w:r>
            </w:hyperlink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55565E" w:rsidRPr="0055565E" w:rsidTr="0055565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55565E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Informačný portál o ŽP: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300" w:type="dxa"/>
              <w:bottom w:w="195" w:type="dxa"/>
              <w:right w:w="300" w:type="dxa"/>
            </w:tcMar>
            <w:vAlign w:val="center"/>
            <w:hideMark/>
          </w:tcPr>
          <w:p w:rsidR="0055565E" w:rsidRPr="0055565E" w:rsidRDefault="0055565E" w:rsidP="0055565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hyperlink r:id="rId19" w:history="1">
              <w:r w:rsidRPr="00B356D3">
                <w:rPr>
                  <w:rStyle w:val="Hypertextovprepojenie"/>
                  <w:rFonts w:ascii="inherit" w:eastAsia="Times New Roman" w:hAnsi="inherit" w:cs="Times New Roman"/>
                  <w:sz w:val="24"/>
                  <w:szCs w:val="24"/>
                  <w:lang w:eastAsia="sk-SK"/>
                </w:rPr>
                <w:t>www.enviroportal.sk</w:t>
              </w:r>
            </w:hyperlink>
          </w:p>
        </w:tc>
      </w:tr>
    </w:tbl>
    <w:p w:rsidR="00F458D5" w:rsidRDefault="00F458D5"/>
    <w:sectPr w:rsidR="00F458D5" w:rsidSect="00F4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715"/>
    <w:multiLevelType w:val="multilevel"/>
    <w:tmpl w:val="8526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65E"/>
    <w:rsid w:val="0055565E"/>
    <w:rsid w:val="00F4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58D5"/>
  </w:style>
  <w:style w:type="paragraph" w:styleId="Nadpis1">
    <w:name w:val="heading 1"/>
    <w:basedOn w:val="Normlny"/>
    <w:link w:val="Nadpis1Char"/>
    <w:uiPriority w:val="9"/>
    <w:qFormat/>
    <w:rsid w:val="005556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565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55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556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79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73">
              <w:marLeft w:val="0"/>
              <w:marRight w:val="0"/>
              <w:marTop w:val="0"/>
              <w:marBottom w:val="0"/>
              <w:divBdr>
                <w:top w:val="none" w:sz="0" w:space="18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5031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76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4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1985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nasprava.sk" TargetMode="External"/><Relationship Id="rId13" Type="http://schemas.openxmlformats.org/officeDocument/2006/relationships/hyperlink" Target="http://www.zrsr.sk" TargetMode="External"/><Relationship Id="rId18" Type="http://schemas.openxmlformats.org/officeDocument/2006/relationships/hyperlink" Target="http://www.rozvojvidieka.webnode.s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mos.sk" TargetMode="External"/><Relationship Id="rId12" Type="http://schemas.openxmlformats.org/officeDocument/2006/relationships/hyperlink" Target="http://www.orsr.sk" TargetMode="External"/><Relationship Id="rId17" Type="http://schemas.openxmlformats.org/officeDocument/2006/relationships/hyperlink" Target="http://www.europskyparlament.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.europa.eu/slovensk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ortal.gov.sk" TargetMode="External"/><Relationship Id="rId11" Type="http://schemas.openxmlformats.org/officeDocument/2006/relationships/hyperlink" Target="http://www.katasterportal.sk" TargetMode="External"/><Relationship Id="rId5" Type="http://schemas.openxmlformats.org/officeDocument/2006/relationships/hyperlink" Target="http://www.vlada.gov.sk/adresar-institucii/" TargetMode="External"/><Relationship Id="rId15" Type="http://schemas.openxmlformats.org/officeDocument/2006/relationships/hyperlink" Target="http://www.euractiv.sk" TargetMode="External"/><Relationship Id="rId10" Type="http://schemas.openxmlformats.org/officeDocument/2006/relationships/hyperlink" Target="http://www.zbierka.sk" TargetMode="External"/><Relationship Id="rId19" Type="http://schemas.openxmlformats.org/officeDocument/2006/relationships/hyperlink" Target="http://www.enviroportal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ionzilina.sk" TargetMode="External"/><Relationship Id="rId14" Type="http://schemas.openxmlformats.org/officeDocument/2006/relationships/hyperlink" Target="http://www.portal.statistic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PC2015-2</dc:creator>
  <cp:lastModifiedBy>PC2015-2</cp:lastModifiedBy>
  <cp:revision>1</cp:revision>
  <dcterms:created xsi:type="dcterms:W3CDTF">2017-02-01T13:42:00Z</dcterms:created>
  <dcterms:modified xsi:type="dcterms:W3CDTF">2017-02-01T13:47:00Z</dcterms:modified>
</cp:coreProperties>
</file>